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7F" w:rsidRDefault="00AA0D04" w:rsidP="00AA0D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A0D04">
        <w:rPr>
          <w:rFonts w:ascii="Arial" w:hAnsi="Arial" w:cs="Arial"/>
          <w:b/>
          <w:sz w:val="24"/>
          <w:szCs w:val="24"/>
          <w:u w:val="single"/>
        </w:rPr>
        <w:t>ENERGY MATERIALS ACCESS PROPOSAL</w:t>
      </w:r>
    </w:p>
    <w:p w:rsidR="00453276" w:rsidRPr="00AA0D04" w:rsidRDefault="00AA0D04" w:rsidP="0011573C">
      <w:pPr>
        <w:jc w:val="center"/>
        <w:rPr>
          <w:rFonts w:ascii="Arial" w:hAnsi="Arial" w:cs="Arial"/>
          <w:b/>
          <w:sz w:val="24"/>
          <w:szCs w:val="24"/>
        </w:rPr>
      </w:pPr>
      <w:r w:rsidRPr="00AA0D04">
        <w:rPr>
          <w:rFonts w:ascii="Arial" w:hAnsi="Arial" w:cs="Arial"/>
          <w:b/>
          <w:sz w:val="24"/>
          <w:szCs w:val="24"/>
        </w:rPr>
        <w:t xml:space="preserve">Completed application should be emailed to </w:t>
      </w:r>
      <w:hyperlink r:id="rId5" w:history="1">
        <w:r w:rsidR="00453276" w:rsidRPr="006C550F">
          <w:rPr>
            <w:rStyle w:val="Hyperlink"/>
            <w:rFonts w:ascii="Arial" w:hAnsi="Arial" w:cs="Arial"/>
            <w:b/>
            <w:sz w:val="24"/>
            <w:szCs w:val="24"/>
          </w:rPr>
          <w:t>a.v.chadwick@kent.a.c.uk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95"/>
      </w:tblGrid>
      <w:tr w:rsidR="00AA0D04" w:rsidRPr="00AA0D04" w:rsidTr="005075DB">
        <w:tc>
          <w:tcPr>
            <w:tcW w:w="4621" w:type="dxa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0D04">
              <w:rPr>
                <w:rFonts w:ascii="Arial" w:hAnsi="Arial" w:cs="Arial"/>
                <w:b/>
                <w:sz w:val="24"/>
                <w:szCs w:val="24"/>
              </w:rPr>
              <w:t>Experiment Title</w:t>
            </w:r>
          </w:p>
        </w:tc>
        <w:tc>
          <w:tcPr>
            <w:tcW w:w="4621" w:type="dxa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04" w:rsidRPr="00AA0D04" w:rsidTr="005075DB">
        <w:tc>
          <w:tcPr>
            <w:tcW w:w="4621" w:type="dxa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0D04">
              <w:rPr>
                <w:rFonts w:ascii="Arial" w:hAnsi="Arial" w:cs="Arial"/>
                <w:b/>
                <w:sz w:val="24"/>
                <w:szCs w:val="24"/>
              </w:rPr>
              <w:t>Proposal No</w:t>
            </w:r>
          </w:p>
        </w:tc>
        <w:tc>
          <w:tcPr>
            <w:tcW w:w="4621" w:type="dxa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D04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Pr="00AA0D04">
              <w:rPr>
                <w:rFonts w:ascii="Arial" w:hAnsi="Arial" w:cs="Arial"/>
                <w:sz w:val="24"/>
                <w:szCs w:val="24"/>
              </w:rPr>
              <w:t>assign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</w:p>
        </w:tc>
      </w:tr>
      <w:tr w:rsidR="00AA0D04" w:rsidRPr="00AA0D04" w:rsidTr="005075DB">
        <w:tc>
          <w:tcPr>
            <w:tcW w:w="4621" w:type="dxa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0D04">
              <w:rPr>
                <w:rFonts w:ascii="Arial" w:hAnsi="Arial" w:cs="Arial"/>
                <w:b/>
                <w:sz w:val="24"/>
                <w:szCs w:val="24"/>
              </w:rPr>
              <w:t>Principal Investigator Name</w:t>
            </w:r>
          </w:p>
        </w:tc>
        <w:tc>
          <w:tcPr>
            <w:tcW w:w="4621" w:type="dxa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04" w:rsidRPr="00AA0D04" w:rsidTr="005075DB">
        <w:tc>
          <w:tcPr>
            <w:tcW w:w="4621" w:type="dxa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0D04">
              <w:rPr>
                <w:rFonts w:ascii="Arial" w:hAnsi="Arial" w:cs="Arial"/>
                <w:b/>
                <w:sz w:val="24"/>
                <w:szCs w:val="24"/>
              </w:rPr>
              <w:t>Principal Investigator Establishment</w:t>
            </w:r>
          </w:p>
        </w:tc>
        <w:tc>
          <w:tcPr>
            <w:tcW w:w="4621" w:type="dxa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04" w:rsidRPr="00AA0D04" w:rsidTr="005075DB">
        <w:tc>
          <w:tcPr>
            <w:tcW w:w="4621" w:type="dxa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0D04">
              <w:rPr>
                <w:rFonts w:ascii="Arial" w:hAnsi="Arial" w:cs="Arial"/>
                <w:b/>
                <w:sz w:val="24"/>
                <w:szCs w:val="24"/>
              </w:rPr>
              <w:t>Principal Investigator Email</w:t>
            </w:r>
          </w:p>
        </w:tc>
        <w:tc>
          <w:tcPr>
            <w:tcW w:w="4621" w:type="dxa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04" w:rsidRPr="00AA0D04" w:rsidTr="005075DB">
        <w:tc>
          <w:tcPr>
            <w:tcW w:w="4621" w:type="dxa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0D04">
              <w:rPr>
                <w:rFonts w:ascii="Arial" w:hAnsi="Arial" w:cs="Arial"/>
                <w:b/>
                <w:sz w:val="24"/>
                <w:szCs w:val="24"/>
              </w:rPr>
              <w:t>Date Proposal Submitted</w:t>
            </w:r>
          </w:p>
        </w:tc>
        <w:tc>
          <w:tcPr>
            <w:tcW w:w="4621" w:type="dxa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04" w:rsidRPr="00AA0D04" w:rsidTr="005075DB">
        <w:tc>
          <w:tcPr>
            <w:tcW w:w="4621" w:type="dxa"/>
          </w:tcPr>
          <w:p w:rsidR="00AA0D04" w:rsidRPr="00453276" w:rsidRDefault="00AA0D04" w:rsidP="005075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A0D04">
              <w:rPr>
                <w:rFonts w:ascii="Arial" w:hAnsi="Arial" w:cs="Arial"/>
                <w:b/>
                <w:sz w:val="24"/>
                <w:szCs w:val="24"/>
              </w:rPr>
              <w:t>Element and Edge</w:t>
            </w:r>
            <w:r w:rsidR="00453276" w:rsidRPr="0011573C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4621" w:type="dxa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04" w:rsidRPr="00AA0D04" w:rsidTr="005075DB">
        <w:tc>
          <w:tcPr>
            <w:tcW w:w="4621" w:type="dxa"/>
          </w:tcPr>
          <w:p w:rsidR="00AA0D04" w:rsidRPr="00453276" w:rsidRDefault="00AA0D04" w:rsidP="005075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A0D04">
              <w:rPr>
                <w:rFonts w:ascii="Arial" w:hAnsi="Arial" w:cs="Arial"/>
                <w:b/>
                <w:sz w:val="24"/>
                <w:szCs w:val="24"/>
              </w:rPr>
              <w:t>Composition of samples and concentration of element to be measured</w:t>
            </w:r>
            <w:r w:rsidR="00453276" w:rsidRPr="0011573C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4621" w:type="dxa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04" w:rsidRPr="00AA0D04" w:rsidTr="005075DB">
        <w:tc>
          <w:tcPr>
            <w:tcW w:w="4621" w:type="dxa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0D04">
              <w:rPr>
                <w:rFonts w:ascii="Arial" w:hAnsi="Arial" w:cs="Arial"/>
                <w:b/>
                <w:sz w:val="24"/>
                <w:szCs w:val="24"/>
              </w:rPr>
              <w:t>List of Samples</w:t>
            </w:r>
            <w:r w:rsidR="00453276" w:rsidRPr="0011573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Pr="0011573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276" w:rsidRPr="00AA0D04" w:rsidTr="0011573C">
        <w:trPr>
          <w:trHeight w:val="790"/>
        </w:trPr>
        <w:tc>
          <w:tcPr>
            <w:tcW w:w="9242" w:type="dxa"/>
            <w:gridSpan w:val="2"/>
          </w:tcPr>
          <w:p w:rsidR="00453276" w:rsidRPr="0011573C" w:rsidRDefault="00453276" w:rsidP="001157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73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Pr="0011573C">
              <w:rPr>
                <w:rFonts w:ascii="Arial" w:hAnsi="Arial" w:cs="Arial"/>
                <w:b/>
                <w:sz w:val="24"/>
                <w:szCs w:val="24"/>
              </w:rPr>
              <w:t xml:space="preserve">If you need technical help assessing these parameters phone Alan Chadwick </w:t>
            </w:r>
            <w:r w:rsidR="0011573C" w:rsidRPr="0011573C">
              <w:rPr>
                <w:rFonts w:ascii="Arial" w:hAnsi="Arial" w:cs="Arial"/>
                <w:b/>
                <w:sz w:val="24"/>
                <w:szCs w:val="24"/>
              </w:rPr>
              <w:t xml:space="preserve">(01227-827245) or </w:t>
            </w:r>
            <w:r w:rsidRPr="0011573C"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  <w:hyperlink r:id="rId6" w:history="1">
              <w:r w:rsidRPr="0011573C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a.v.chadwick@kent.a.c.uk</w:t>
              </w:r>
            </w:hyperlink>
          </w:p>
        </w:tc>
      </w:tr>
      <w:tr w:rsidR="009B11BD" w:rsidRPr="009B11BD" w:rsidTr="005075DB">
        <w:tc>
          <w:tcPr>
            <w:tcW w:w="9242" w:type="dxa"/>
            <w:gridSpan w:val="2"/>
          </w:tcPr>
          <w:p w:rsidR="009B11BD" w:rsidRDefault="009B11BD" w:rsidP="009B11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When a proposal is submitted there are two important conditions that apply.</w:t>
            </w:r>
          </w:p>
          <w:p w:rsidR="009B11BD" w:rsidRDefault="009B11BD" w:rsidP="009B11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1. The proposal has </w:t>
            </w:r>
            <w:r w:rsidRPr="009B11BD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:u w:val="single"/>
              </w:rPr>
              <w:t>no</w:t>
            </w: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t been submitted for beam time at another synchrotron source.</w:t>
            </w:r>
          </w:p>
          <w:p w:rsidR="009B11BD" w:rsidRPr="009B11BD" w:rsidRDefault="009B11BD" w:rsidP="009B11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2. The work will be ‘open’ and not subject to any restrictions due to commercial confidentiality with an industrial company.</w:t>
            </w:r>
          </w:p>
        </w:tc>
      </w:tr>
      <w:tr w:rsidR="00AA0D04" w:rsidRPr="00AA0D04" w:rsidTr="005075DB">
        <w:tc>
          <w:tcPr>
            <w:tcW w:w="9242" w:type="dxa"/>
            <w:gridSpan w:val="2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D04">
              <w:rPr>
                <w:rFonts w:ascii="Arial" w:hAnsi="Arial" w:cs="Arial"/>
                <w:b/>
                <w:sz w:val="24"/>
                <w:szCs w:val="24"/>
              </w:rPr>
              <w:t>Brief Science Case</w:t>
            </w:r>
            <w:r w:rsidR="001F3E0B">
              <w:rPr>
                <w:rFonts w:ascii="Arial" w:hAnsi="Arial" w:cs="Arial"/>
                <w:sz w:val="24"/>
                <w:szCs w:val="24"/>
              </w:rPr>
              <w:t xml:space="preserve"> (Including </w:t>
            </w:r>
            <w:r w:rsidRPr="00AA0D04">
              <w:rPr>
                <w:rFonts w:ascii="Arial" w:hAnsi="Arial" w:cs="Arial"/>
                <w:sz w:val="24"/>
                <w:szCs w:val="24"/>
              </w:rPr>
              <w:t>500 words max</w:t>
            </w:r>
            <w:r w:rsidR="001F3E0B">
              <w:rPr>
                <w:rFonts w:ascii="Arial" w:hAnsi="Arial" w:cs="Arial"/>
                <w:sz w:val="24"/>
                <w:szCs w:val="24"/>
              </w:rPr>
              <w:t>;</w:t>
            </w:r>
            <w:r w:rsidRPr="00AA0D04">
              <w:rPr>
                <w:rFonts w:ascii="Arial" w:hAnsi="Arial" w:cs="Arial"/>
                <w:sz w:val="24"/>
                <w:szCs w:val="24"/>
              </w:rPr>
              <w:t xml:space="preserve"> and a figure if appropriate</w:t>
            </w:r>
            <w:r w:rsidR="00453276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453276" w:rsidRPr="00453276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It is important to specify if other preliminary characterisation techniques have been used and </w:t>
            </w:r>
            <w:r w:rsidR="0011573C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to </w:t>
            </w:r>
            <w:r w:rsidR="001F3E0B" w:rsidRPr="00453276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state when the results from the </w:t>
            </w:r>
            <w:r w:rsidR="00453276" w:rsidRPr="00453276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proposed </w:t>
            </w:r>
            <w:r w:rsidR="001F3E0B" w:rsidRPr="00453276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experiment will be published</w:t>
            </w:r>
            <w:r w:rsidRPr="008A264E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AA0D04" w:rsidRPr="00AA0D04" w:rsidTr="005075DB">
        <w:tc>
          <w:tcPr>
            <w:tcW w:w="9242" w:type="dxa"/>
            <w:gridSpan w:val="2"/>
          </w:tcPr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E0B" w:rsidRDefault="001F3E0B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E0B" w:rsidRDefault="001F3E0B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E0B" w:rsidRDefault="001F3E0B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E0B" w:rsidRDefault="001F3E0B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E0B" w:rsidRDefault="001F3E0B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E0B" w:rsidRDefault="001F3E0B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E0B" w:rsidRDefault="001F3E0B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E0B" w:rsidRDefault="001F3E0B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E0B" w:rsidRDefault="001F3E0B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E0B" w:rsidRPr="00AA0D04" w:rsidRDefault="001F3E0B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0D04" w:rsidRPr="00AA0D04" w:rsidRDefault="00AA0D04" w:rsidP="00507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0D04" w:rsidRPr="00AA0D04" w:rsidRDefault="00AA0D04" w:rsidP="00AA0D0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AA0D04" w:rsidRPr="00AA0D04" w:rsidSect="00216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6EB"/>
    <w:multiLevelType w:val="hybridMultilevel"/>
    <w:tmpl w:val="9C90ABA6"/>
    <w:lvl w:ilvl="0" w:tplc="3A949C6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E5331A"/>
    <w:multiLevelType w:val="hybridMultilevel"/>
    <w:tmpl w:val="7F8CBBDA"/>
    <w:lvl w:ilvl="0" w:tplc="2D349AA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C9141C"/>
    <w:multiLevelType w:val="hybridMultilevel"/>
    <w:tmpl w:val="65E2163C"/>
    <w:lvl w:ilvl="0" w:tplc="E94470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04"/>
    <w:rsid w:val="00047FB8"/>
    <w:rsid w:val="000E5AD5"/>
    <w:rsid w:val="0011573C"/>
    <w:rsid w:val="00117B85"/>
    <w:rsid w:val="00160595"/>
    <w:rsid w:val="001948F3"/>
    <w:rsid w:val="001D4D50"/>
    <w:rsid w:val="001F3E0B"/>
    <w:rsid w:val="00200B30"/>
    <w:rsid w:val="002160C1"/>
    <w:rsid w:val="00275713"/>
    <w:rsid w:val="002C219D"/>
    <w:rsid w:val="00453276"/>
    <w:rsid w:val="00541DE0"/>
    <w:rsid w:val="00545DC0"/>
    <w:rsid w:val="006F7597"/>
    <w:rsid w:val="00702876"/>
    <w:rsid w:val="007D7FDC"/>
    <w:rsid w:val="0085367D"/>
    <w:rsid w:val="008804F9"/>
    <w:rsid w:val="008A264E"/>
    <w:rsid w:val="009B11BD"/>
    <w:rsid w:val="00A330D0"/>
    <w:rsid w:val="00A4587A"/>
    <w:rsid w:val="00A62AD6"/>
    <w:rsid w:val="00AA0D04"/>
    <w:rsid w:val="00B2107F"/>
    <w:rsid w:val="00DC0D7D"/>
    <w:rsid w:val="00E24F24"/>
    <w:rsid w:val="00F349DC"/>
    <w:rsid w:val="00FD02EC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E1054-618A-422A-A659-E6885CC1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D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v.chadwick@kent.a.c.uk" TargetMode="External"/><Relationship Id="rId5" Type="http://schemas.openxmlformats.org/officeDocument/2006/relationships/hyperlink" Target="mailto:a.v.chadwick@kent.a.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Candice Mitchell</cp:lastModifiedBy>
  <cp:revision>2</cp:revision>
  <dcterms:created xsi:type="dcterms:W3CDTF">2020-06-18T14:34:00Z</dcterms:created>
  <dcterms:modified xsi:type="dcterms:W3CDTF">2020-06-18T14:34:00Z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a.v.chadwick</vt:lpwstr>
  </property>
</Properties>
</file>